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CE" w:rsidRPr="002508CE" w:rsidRDefault="004061E8" w:rsidP="004061E8">
      <w:pPr>
        <w:jc w:val="center"/>
        <w:rPr>
          <w:rFonts w:ascii="KaiTi" w:eastAsia="KaiTi" w:hAnsi="KaiTi"/>
          <w:b/>
          <w:color w:val="FF0000"/>
          <w:sz w:val="52"/>
          <w:szCs w:val="52"/>
          <w:u w:val="single"/>
        </w:rPr>
      </w:pPr>
      <w:r w:rsidRPr="002508CE">
        <w:rPr>
          <w:rFonts w:ascii="KaiTi" w:eastAsia="KaiTi" w:hAnsi="KaiTi" w:hint="eastAsia"/>
          <w:b/>
          <w:color w:val="FF0000"/>
          <w:sz w:val="52"/>
          <w:szCs w:val="52"/>
          <w:u w:val="single"/>
        </w:rPr>
        <w:t>BULATS 校園考得獎名單</w:t>
      </w:r>
    </w:p>
    <w:p w:rsidR="00A26D19" w:rsidRPr="002508CE" w:rsidRDefault="00A26D19" w:rsidP="004061E8">
      <w:pPr>
        <w:jc w:val="center"/>
        <w:rPr>
          <w:rFonts w:ascii="KaiTi" w:eastAsia="KaiTi" w:hAnsi="KaiTi"/>
          <w:b/>
          <w:color w:val="FF0000"/>
          <w:sz w:val="52"/>
          <w:szCs w:val="52"/>
          <w:u w:val="single"/>
        </w:rPr>
      </w:pPr>
    </w:p>
    <w:tbl>
      <w:tblPr>
        <w:tblW w:w="1067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03"/>
        <w:gridCol w:w="2104"/>
        <w:gridCol w:w="729"/>
        <w:gridCol w:w="784"/>
        <w:gridCol w:w="2186"/>
        <w:gridCol w:w="1704"/>
      </w:tblGrid>
      <w:tr w:rsidR="00DC5713" w:rsidRPr="00DC5713" w:rsidTr="00DC5713">
        <w:trPr>
          <w:trHeight w:val="720"/>
        </w:trPr>
        <w:tc>
          <w:tcPr>
            <w:tcW w:w="1605" w:type="dxa"/>
          </w:tcPr>
          <w:p w:rsidR="00DC5713" w:rsidRPr="00DC5713" w:rsidRDefault="00DC5713" w:rsidP="002508CE">
            <w:pPr>
              <w:autoSpaceDE w:val="0"/>
              <w:autoSpaceDN w:val="0"/>
              <w:adjustRightInd w:val="0"/>
              <w:ind w:left="156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考生編號</w:t>
            </w:r>
          </w:p>
        </w:tc>
        <w:tc>
          <w:tcPr>
            <w:tcW w:w="1514" w:type="dxa"/>
          </w:tcPr>
          <w:p w:rsidR="00DC5713" w:rsidRPr="00DC5713" w:rsidRDefault="00DC5713" w:rsidP="002508CE">
            <w:pPr>
              <w:autoSpaceDE w:val="0"/>
              <w:autoSpaceDN w:val="0"/>
              <w:adjustRightInd w:val="0"/>
              <w:ind w:left="373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中文姓名</w:t>
            </w:r>
          </w:p>
        </w:tc>
        <w:tc>
          <w:tcPr>
            <w:tcW w:w="2126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職稱</w:t>
            </w:r>
            <w:r w:rsidRPr="00DC5713"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  <w:t>/</w:t>
            </w: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系級</w:t>
            </w:r>
          </w:p>
        </w:tc>
        <w:tc>
          <w:tcPr>
            <w:tcW w:w="734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聽力</w:t>
            </w:r>
          </w:p>
        </w:tc>
        <w:tc>
          <w:tcPr>
            <w:tcW w:w="788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122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閱讀</w:t>
            </w:r>
          </w:p>
        </w:tc>
        <w:tc>
          <w:tcPr>
            <w:tcW w:w="2201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細明體-WinCharSetFFFF-H" w:eastAsia="細明體-WinCharSetFFFF-H" w:cs="細明體-WinCharSetFFFF-H" w:hint="eastAsia"/>
                <w:kern w:val="0"/>
                <w:szCs w:val="24"/>
              </w:rPr>
              <w:t>總成績</w:t>
            </w:r>
            <w:r w:rsidRPr="00DC5713">
              <w:rPr>
                <w:rFonts w:ascii="Helvetica-Bold" w:eastAsia="新細明體-WinCharSetFFFF-H" w:hAnsi="Helvetica-Bold" w:cs="Helvetica-Bold"/>
                <w:b/>
                <w:bCs/>
                <w:kern w:val="0"/>
                <w:szCs w:val="24"/>
              </w:rPr>
              <w:t>(</w:t>
            </w:r>
            <w:r w:rsidRPr="00DC5713">
              <w:rPr>
                <w:rFonts w:ascii="細明體-WinCharSetFFFF-H" w:eastAsia="細明體-WinCharSetFFFF-H" w:cs="細明體-WinCharSetFFFF-H" w:hint="eastAsia"/>
                <w:kern w:val="0"/>
                <w:szCs w:val="24"/>
              </w:rPr>
              <w:t>分數</w:t>
            </w:r>
            <w:r w:rsidRPr="00DC5713">
              <w:rPr>
                <w:rFonts w:ascii="Calibri,Bold" w:eastAsia="Calibri,Bold" w:cs="Calibri,Bold"/>
                <w:b/>
                <w:bCs/>
                <w:kern w:val="0"/>
                <w:szCs w:val="24"/>
              </w:rPr>
              <w:t>/Leve</w:t>
            </w:r>
            <w:r w:rsidRPr="00DC5713">
              <w:rPr>
                <w:rFonts w:ascii="Calibri,Bold" w:eastAsia="Calibri,Bold" w:cs="Calibri,Bold" w:hint="eastAsia"/>
                <w:b/>
                <w:bCs/>
                <w:kern w:val="0"/>
                <w:szCs w:val="24"/>
              </w:rPr>
              <w:t>l)</w:t>
            </w:r>
          </w:p>
        </w:tc>
        <w:tc>
          <w:tcPr>
            <w:tcW w:w="1709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310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Calibri,Bold" w:eastAsia="Calibri,Bold" w:cs="Calibri,Bold" w:hint="eastAsia"/>
                <w:b/>
                <w:bCs/>
                <w:kern w:val="0"/>
                <w:szCs w:val="24"/>
              </w:rPr>
              <w:t>獎金</w:t>
            </w:r>
          </w:p>
        </w:tc>
      </w:tr>
      <w:tr w:rsidR="00DC5713" w:rsidRPr="00DC5713" w:rsidTr="00DC5713">
        <w:trPr>
          <w:trHeight w:val="720"/>
        </w:trPr>
        <w:tc>
          <w:tcPr>
            <w:tcW w:w="1605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156"/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TS2011040045</w:t>
            </w:r>
          </w:p>
        </w:tc>
        <w:tc>
          <w:tcPr>
            <w:tcW w:w="1514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346"/>
              <w:jc w:val="both"/>
              <w:rPr>
                <w:rFonts w:ascii="新細明體-WinCharSetFFFF-H" w:eastAsia="新細明體-WinCharSetFFFF-H" w:cs="新細明體-WinCharSetFFFF-H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b/>
                <w:color w:val="FF0000"/>
                <w:kern w:val="0"/>
                <w:szCs w:val="24"/>
              </w:rPr>
              <w:t>吳芬芳</w:t>
            </w:r>
          </w:p>
        </w:tc>
        <w:tc>
          <w:tcPr>
            <w:tcW w:w="2126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跨文化研究所</w:t>
            </w:r>
            <w:proofErr w:type="gramStart"/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三</w:t>
            </w:r>
            <w:proofErr w:type="gramEnd"/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年級</w:t>
            </w:r>
          </w:p>
        </w:tc>
        <w:tc>
          <w:tcPr>
            <w:tcW w:w="734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99</w:t>
            </w:r>
          </w:p>
        </w:tc>
        <w:tc>
          <w:tcPr>
            <w:tcW w:w="788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122"/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99</w:t>
            </w:r>
          </w:p>
        </w:tc>
        <w:tc>
          <w:tcPr>
            <w:tcW w:w="2201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Chars="141" w:left="338" w:firstLineChars="100" w:firstLine="240"/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99/C2</w:t>
            </w:r>
          </w:p>
        </w:tc>
        <w:tc>
          <w:tcPr>
            <w:tcW w:w="1709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proofErr w:type="gramStart"/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博思英語</w:t>
            </w:r>
            <w:proofErr w:type="gramEnd"/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高手</w:t>
            </w:r>
          </w:p>
          <w:p w:rsidR="00DC5713" w:rsidRPr="00DC5713" w:rsidRDefault="00DC5713" w:rsidP="00DC5713">
            <w:pPr>
              <w:autoSpaceDE w:val="0"/>
              <w:autoSpaceDN w:val="0"/>
              <w:adjustRightInd w:val="0"/>
              <w:ind w:left="446"/>
              <w:jc w:val="both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NT5000</w:t>
            </w:r>
          </w:p>
        </w:tc>
      </w:tr>
      <w:tr w:rsidR="00DC5713" w:rsidRPr="00DC5713" w:rsidTr="00DC5713">
        <w:trPr>
          <w:trHeight w:val="720"/>
        </w:trPr>
        <w:tc>
          <w:tcPr>
            <w:tcW w:w="1605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156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TS2011030206</w:t>
            </w:r>
          </w:p>
        </w:tc>
        <w:tc>
          <w:tcPr>
            <w:tcW w:w="1514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346"/>
              <w:jc w:val="both"/>
              <w:rPr>
                <w:rFonts w:ascii="新細明體-WinCharSetFFFF-H" w:eastAsia="新細明體-WinCharSetFFFF-H" w:cs="新細明體-WinCharSetFFFF-H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b/>
                <w:color w:val="FF0000"/>
                <w:kern w:val="0"/>
                <w:szCs w:val="24"/>
              </w:rPr>
              <w:t>陳雅昕</w:t>
            </w:r>
          </w:p>
        </w:tc>
        <w:tc>
          <w:tcPr>
            <w:tcW w:w="2126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德文三</w:t>
            </w:r>
          </w:p>
        </w:tc>
        <w:tc>
          <w:tcPr>
            <w:tcW w:w="734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91</w:t>
            </w:r>
          </w:p>
        </w:tc>
        <w:tc>
          <w:tcPr>
            <w:tcW w:w="788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122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91</w:t>
            </w:r>
          </w:p>
        </w:tc>
        <w:tc>
          <w:tcPr>
            <w:tcW w:w="2201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Chars="141" w:left="338" w:firstLineChars="100" w:firstLine="240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91/C2</w:t>
            </w:r>
          </w:p>
        </w:tc>
        <w:tc>
          <w:tcPr>
            <w:tcW w:w="1709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proofErr w:type="gramStart"/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博思英語</w:t>
            </w:r>
            <w:proofErr w:type="gramEnd"/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高手</w:t>
            </w:r>
          </w:p>
          <w:p w:rsidR="00DC5713" w:rsidRPr="00DC5713" w:rsidRDefault="00DC5713" w:rsidP="00DC5713">
            <w:pPr>
              <w:autoSpaceDE w:val="0"/>
              <w:autoSpaceDN w:val="0"/>
              <w:adjustRightInd w:val="0"/>
              <w:ind w:left="446"/>
              <w:jc w:val="both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NT3000</w:t>
            </w:r>
          </w:p>
        </w:tc>
      </w:tr>
      <w:tr w:rsidR="00DC5713" w:rsidRPr="00DC5713" w:rsidTr="00DC5713">
        <w:trPr>
          <w:trHeight w:val="720"/>
        </w:trPr>
        <w:tc>
          <w:tcPr>
            <w:tcW w:w="1605" w:type="dxa"/>
          </w:tcPr>
          <w:p w:rsidR="00DC5713" w:rsidRPr="00DC5713" w:rsidRDefault="00DC5713" w:rsidP="00DC5713">
            <w:pPr>
              <w:ind w:left="156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CS2011030179</w:t>
            </w:r>
          </w:p>
        </w:tc>
        <w:tc>
          <w:tcPr>
            <w:tcW w:w="1514" w:type="dxa"/>
          </w:tcPr>
          <w:p w:rsidR="00DC5713" w:rsidRPr="00DC5713" w:rsidRDefault="00DC5713" w:rsidP="00DC5713">
            <w:pPr>
              <w:ind w:left="359"/>
              <w:jc w:val="both"/>
              <w:rPr>
                <w:rFonts w:ascii="新細明體-WinCharSetFFFF-H" w:eastAsia="新細明體-WinCharSetFFFF-H" w:cs="新細明體-WinCharSetFFFF-H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b/>
                <w:color w:val="FF0000"/>
                <w:kern w:val="0"/>
                <w:szCs w:val="24"/>
              </w:rPr>
              <w:t>黃萱</w:t>
            </w:r>
          </w:p>
        </w:tc>
        <w:tc>
          <w:tcPr>
            <w:tcW w:w="2126" w:type="dxa"/>
          </w:tcPr>
          <w:p w:rsidR="00DC5713" w:rsidRPr="00DC5713" w:rsidRDefault="00DC5713" w:rsidP="00DC5713">
            <w:pPr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cs="新細明體-WinCharSetFFFF-H" w:hint="eastAsia"/>
                <w:kern w:val="0"/>
                <w:szCs w:val="24"/>
              </w:rPr>
              <w:t>英文二</w:t>
            </w:r>
          </w:p>
        </w:tc>
        <w:tc>
          <w:tcPr>
            <w:tcW w:w="734" w:type="dxa"/>
          </w:tcPr>
          <w:p w:rsidR="00DC5713" w:rsidRPr="00DC5713" w:rsidRDefault="00DC5713" w:rsidP="00DC5713">
            <w:pPr>
              <w:jc w:val="center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87</w:t>
            </w:r>
          </w:p>
        </w:tc>
        <w:tc>
          <w:tcPr>
            <w:tcW w:w="788" w:type="dxa"/>
          </w:tcPr>
          <w:p w:rsidR="00DC5713" w:rsidRPr="00DC5713" w:rsidRDefault="00DC5713" w:rsidP="00DC5713">
            <w:pPr>
              <w:ind w:left="122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79</w:t>
            </w:r>
          </w:p>
        </w:tc>
        <w:tc>
          <w:tcPr>
            <w:tcW w:w="2201" w:type="dxa"/>
          </w:tcPr>
          <w:p w:rsidR="00DC5713" w:rsidRPr="00DC5713" w:rsidRDefault="00DC5713" w:rsidP="00DC5713">
            <w:pPr>
              <w:ind w:leftChars="141" w:left="338" w:firstLineChars="100" w:firstLine="240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/>
                <w:kern w:val="0"/>
                <w:szCs w:val="24"/>
              </w:rPr>
              <w:t>81/C1</w:t>
            </w:r>
          </w:p>
        </w:tc>
        <w:tc>
          <w:tcPr>
            <w:tcW w:w="1709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proofErr w:type="gramStart"/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博思自修</w:t>
            </w:r>
            <w:proofErr w:type="gramEnd"/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好手</w:t>
            </w:r>
          </w:p>
          <w:p w:rsidR="00DC5713" w:rsidRPr="00DC5713" w:rsidRDefault="00DC5713" w:rsidP="00DC5713">
            <w:pPr>
              <w:ind w:left="446"/>
              <w:jc w:val="both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NT3000</w:t>
            </w:r>
          </w:p>
        </w:tc>
      </w:tr>
      <w:tr w:rsidR="00DC5713" w:rsidRPr="00DC5713" w:rsidTr="00DC5713">
        <w:trPr>
          <w:trHeight w:val="720"/>
        </w:trPr>
        <w:tc>
          <w:tcPr>
            <w:tcW w:w="1605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156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TS2011040080</w:t>
            </w:r>
          </w:p>
        </w:tc>
        <w:tc>
          <w:tcPr>
            <w:tcW w:w="1514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346"/>
              <w:jc w:val="both"/>
              <w:rPr>
                <w:rFonts w:ascii="新細明體-WinCharSetFFFF-H" w:eastAsia="新細明體-WinCharSetFFFF-H" w:cs="新細明體-WinCharSetFFFF-H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hAnsi="Calibri" w:cs="新細明體-WinCharSetFFFF-H" w:hint="eastAsia"/>
                <w:b/>
                <w:color w:val="FF0000"/>
                <w:kern w:val="0"/>
                <w:szCs w:val="24"/>
              </w:rPr>
              <w:t>歐安琪</w:t>
            </w:r>
          </w:p>
        </w:tc>
        <w:tc>
          <w:tcPr>
            <w:tcW w:w="2126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both"/>
              <w:rPr>
                <w:rFonts w:ascii="新細明體-WinCharSetFFFF-H" w:eastAsia="新細明體-WinCharSetFFFF-H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hAnsi="Calibri" w:cs="新細明體-WinCharSetFFFF-H" w:hint="eastAsia"/>
                <w:kern w:val="0"/>
                <w:szCs w:val="24"/>
              </w:rPr>
              <w:t>西班牙文學系</w:t>
            </w:r>
          </w:p>
        </w:tc>
        <w:tc>
          <w:tcPr>
            <w:tcW w:w="734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75</w:t>
            </w:r>
          </w:p>
        </w:tc>
        <w:tc>
          <w:tcPr>
            <w:tcW w:w="788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="122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79</w:t>
            </w:r>
          </w:p>
        </w:tc>
        <w:tc>
          <w:tcPr>
            <w:tcW w:w="2201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ind w:leftChars="141" w:left="338" w:firstLineChars="100" w:firstLine="240"/>
              <w:jc w:val="both"/>
              <w:rPr>
                <w:rFonts w:ascii="Calibri" w:eastAsia="新細明體-WinCharSetFFFF-H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77/C1</w:t>
            </w:r>
          </w:p>
        </w:tc>
        <w:tc>
          <w:tcPr>
            <w:tcW w:w="1709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proofErr w:type="gramStart"/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博思</w:t>
            </w:r>
            <w:r w:rsidR="00A10238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自修</w:t>
            </w:r>
            <w:proofErr w:type="gramEnd"/>
            <w:r w:rsidR="00A10238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好手</w:t>
            </w:r>
          </w:p>
          <w:p w:rsidR="00DC5713" w:rsidRPr="00DC5713" w:rsidRDefault="00DC5713" w:rsidP="00DC5713">
            <w:pPr>
              <w:autoSpaceDE w:val="0"/>
              <w:autoSpaceDN w:val="0"/>
              <w:adjustRightInd w:val="0"/>
              <w:ind w:left="446"/>
              <w:jc w:val="both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NT1500</w:t>
            </w:r>
          </w:p>
        </w:tc>
      </w:tr>
      <w:tr w:rsidR="00DC5713" w:rsidRPr="00DC5713" w:rsidTr="00DC5713">
        <w:trPr>
          <w:trHeight w:val="720"/>
        </w:trPr>
        <w:tc>
          <w:tcPr>
            <w:tcW w:w="1605" w:type="dxa"/>
          </w:tcPr>
          <w:p w:rsidR="00DC5713" w:rsidRPr="00DC5713" w:rsidRDefault="00DC5713" w:rsidP="00DC5713">
            <w:pPr>
              <w:ind w:left="156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TS2011030014</w:t>
            </w:r>
          </w:p>
        </w:tc>
        <w:tc>
          <w:tcPr>
            <w:tcW w:w="1514" w:type="dxa"/>
          </w:tcPr>
          <w:p w:rsidR="00DC5713" w:rsidRPr="00DC5713" w:rsidRDefault="00DC5713" w:rsidP="00DC5713">
            <w:pPr>
              <w:ind w:left="346"/>
              <w:jc w:val="both"/>
              <w:rPr>
                <w:rFonts w:ascii="新細明體-WinCharSetFFFF-H" w:eastAsia="新細明體-WinCharSetFFFF-H" w:hAnsi="Calibri" w:cs="新細明體-WinCharSetFFFF-H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hAnsi="Calibri" w:cs="新細明體-WinCharSetFFFF-H" w:hint="eastAsia"/>
                <w:b/>
                <w:color w:val="FF0000"/>
                <w:kern w:val="0"/>
                <w:szCs w:val="24"/>
              </w:rPr>
              <w:t>許知曉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5713" w:rsidRPr="00DC5713" w:rsidRDefault="00DC5713" w:rsidP="00DC5713">
            <w:pPr>
              <w:jc w:val="both"/>
              <w:rPr>
                <w:rFonts w:ascii="新細明體-WinCharSetFFFF-H" w:eastAsia="新細明體-WinCharSetFFFF-H" w:hAnsi="Calibri" w:cs="新細明體-WinCharSetFFFF-H"/>
                <w:kern w:val="0"/>
                <w:szCs w:val="24"/>
              </w:rPr>
            </w:pPr>
            <w:r w:rsidRPr="00DC5713">
              <w:rPr>
                <w:rFonts w:ascii="新細明體-WinCharSetFFFF-H" w:eastAsia="新細明體-WinCharSetFFFF-H" w:hAnsi="Calibri" w:cs="新細明體-WinCharSetFFFF-H" w:hint="eastAsia"/>
                <w:kern w:val="0"/>
                <w:szCs w:val="24"/>
              </w:rPr>
              <w:t>英文系四年級</w:t>
            </w:r>
          </w:p>
        </w:tc>
        <w:tc>
          <w:tcPr>
            <w:tcW w:w="734" w:type="dxa"/>
          </w:tcPr>
          <w:p w:rsidR="00DC5713" w:rsidRPr="00DC5713" w:rsidRDefault="00DC5713" w:rsidP="00DC5713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83</w:t>
            </w:r>
          </w:p>
        </w:tc>
        <w:tc>
          <w:tcPr>
            <w:tcW w:w="788" w:type="dxa"/>
          </w:tcPr>
          <w:p w:rsidR="00DC5713" w:rsidRPr="00DC5713" w:rsidRDefault="00DC5713" w:rsidP="00DC5713">
            <w:pPr>
              <w:ind w:left="122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73</w:t>
            </w:r>
          </w:p>
        </w:tc>
        <w:tc>
          <w:tcPr>
            <w:tcW w:w="2201" w:type="dxa"/>
          </w:tcPr>
          <w:p w:rsidR="00DC5713" w:rsidRPr="00DC5713" w:rsidRDefault="00DC5713" w:rsidP="00DC5713">
            <w:pPr>
              <w:ind w:leftChars="141" w:left="338" w:firstLineChars="100" w:firstLine="24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DC5713">
              <w:rPr>
                <w:rFonts w:ascii="Calibri" w:hAnsi="Calibri" w:cs="Calibri"/>
                <w:kern w:val="0"/>
                <w:szCs w:val="24"/>
              </w:rPr>
              <w:t>77/C1</w:t>
            </w:r>
          </w:p>
        </w:tc>
        <w:tc>
          <w:tcPr>
            <w:tcW w:w="1709" w:type="dxa"/>
          </w:tcPr>
          <w:p w:rsidR="00DC5713" w:rsidRPr="00DC5713" w:rsidRDefault="00DC5713" w:rsidP="00DC5713">
            <w:pPr>
              <w:autoSpaceDE w:val="0"/>
              <w:autoSpaceDN w:val="0"/>
              <w:adjustRightInd w:val="0"/>
              <w:jc w:val="center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博思</w:t>
            </w:r>
            <w:r w:rsidR="00A10238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自修好手</w:t>
            </w:r>
            <w:bookmarkStart w:id="0" w:name="_GoBack"/>
            <w:bookmarkEnd w:id="0"/>
          </w:p>
          <w:p w:rsidR="00DC5713" w:rsidRPr="00DC5713" w:rsidRDefault="00DC5713" w:rsidP="00DC5713">
            <w:pPr>
              <w:ind w:left="446"/>
              <w:jc w:val="both"/>
              <w:rPr>
                <w:rFonts w:ascii="Calibri" w:eastAsia="新細明體-WinCharSetFFFF-H" w:hAnsi="Calibri" w:cs="Calibri"/>
                <w:b/>
                <w:color w:val="FF0000"/>
                <w:kern w:val="0"/>
                <w:szCs w:val="24"/>
              </w:rPr>
            </w:pPr>
            <w:r w:rsidRPr="00DC5713">
              <w:rPr>
                <w:rFonts w:ascii="Calibri" w:eastAsia="新細明體-WinCharSetFFFF-H" w:hAnsi="Calibri" w:cs="Calibri" w:hint="eastAsia"/>
                <w:b/>
                <w:color w:val="FF0000"/>
                <w:kern w:val="0"/>
                <w:szCs w:val="24"/>
              </w:rPr>
              <w:t>NT1500</w:t>
            </w:r>
          </w:p>
        </w:tc>
      </w:tr>
    </w:tbl>
    <w:p w:rsidR="002508CE" w:rsidRDefault="002508CE" w:rsidP="004061E8">
      <w:pPr>
        <w:rPr>
          <w:rFonts w:ascii="Calibri" w:hAnsi="Calibri" w:cs="Calibri"/>
          <w:kern w:val="0"/>
          <w:sz w:val="22"/>
        </w:rPr>
      </w:pPr>
    </w:p>
    <w:p w:rsidR="002508CE" w:rsidRDefault="002508CE" w:rsidP="00DC5713">
      <w:pPr>
        <w:tabs>
          <w:tab w:val="left" w:pos="1128"/>
        </w:tabs>
      </w:pPr>
    </w:p>
    <w:sectPr w:rsidR="00250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B6" w:rsidRDefault="00C134B6" w:rsidP="00594CA4">
      <w:r>
        <w:separator/>
      </w:r>
    </w:p>
  </w:endnote>
  <w:endnote w:type="continuationSeparator" w:id="0">
    <w:p w:rsidR="00C134B6" w:rsidRDefault="00C134B6" w:rsidP="0059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B6" w:rsidRDefault="00C134B6" w:rsidP="00594CA4">
      <w:r>
        <w:separator/>
      </w:r>
    </w:p>
  </w:footnote>
  <w:footnote w:type="continuationSeparator" w:id="0">
    <w:p w:rsidR="00C134B6" w:rsidRDefault="00C134B6" w:rsidP="0059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E8"/>
    <w:rsid w:val="002508CE"/>
    <w:rsid w:val="004061E8"/>
    <w:rsid w:val="00594CA4"/>
    <w:rsid w:val="00A10238"/>
    <w:rsid w:val="00A26D19"/>
    <w:rsid w:val="00C134B6"/>
    <w:rsid w:val="00DC5713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A4"/>
    <w:rPr>
      <w:sz w:val="20"/>
      <w:szCs w:val="20"/>
    </w:rPr>
  </w:style>
  <w:style w:type="table" w:styleId="a7">
    <w:name w:val="Table Grid"/>
    <w:basedOn w:val="a1"/>
    <w:uiPriority w:val="59"/>
    <w:rsid w:val="0025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A4"/>
    <w:rPr>
      <w:sz w:val="20"/>
      <w:szCs w:val="20"/>
    </w:rPr>
  </w:style>
  <w:style w:type="table" w:styleId="a7">
    <w:name w:val="Table Grid"/>
    <w:basedOn w:val="a1"/>
    <w:uiPriority w:val="59"/>
    <w:rsid w:val="0025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2011-06-18T03:45:00Z</dcterms:created>
  <dcterms:modified xsi:type="dcterms:W3CDTF">2011-06-18T03:45:00Z</dcterms:modified>
</cp:coreProperties>
</file>